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9F640E" w:rsidR="0044663E" w:rsidP="0044663E" w:rsidRDefault="0044663E" w14:paraId="19912758" w14:textId="77777777">
      <w:pPr>
        <w:pStyle w:val="Heading1"/>
        <w:ind w:left="4320" w:firstLine="720"/>
        <w:rPr>
          <w:rFonts w:ascii="Arial" w:hAnsi="Arial"/>
          <w:b w:val="0"/>
          <w:sz w:val="22"/>
          <w:u w:val="none"/>
        </w:rPr>
      </w:pPr>
      <w:r>
        <w:rPr>
          <w:rFonts w:ascii="Arial" w:hAnsi="Arial"/>
          <w:noProof/>
          <w:sz w:val="22"/>
          <w:u w:val="none"/>
          <w:lang w:eastAsia="en-GB"/>
        </w:rPr>
        <w:drawing>
          <wp:anchor distT="0" distB="0" distL="114300" distR="114300" simplePos="0" relativeHeight="251659264" behindDoc="0" locked="0" layoutInCell="1" allowOverlap="1" wp14:anchorId="0EC04E9E" wp14:editId="0294C710">
            <wp:simplePos x="0" y="0"/>
            <wp:positionH relativeFrom="margin">
              <wp:posOffset>4084320</wp:posOffset>
            </wp:positionH>
            <wp:positionV relativeFrom="margin">
              <wp:posOffset>-251460</wp:posOffset>
            </wp:positionV>
            <wp:extent cx="1982470" cy="594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YS full colour JPE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82470" cy="594360"/>
                    </a:xfrm>
                    <a:prstGeom prst="rect">
                      <a:avLst/>
                    </a:prstGeom>
                  </pic:spPr>
                </pic:pic>
              </a:graphicData>
            </a:graphic>
            <wp14:sizeRelH relativeFrom="margin">
              <wp14:pctWidth>0</wp14:pctWidth>
            </wp14:sizeRelH>
            <wp14:sizeRelV relativeFrom="margin">
              <wp14:pctHeight>0</wp14:pctHeight>
            </wp14:sizeRelV>
          </wp:anchor>
        </w:drawing>
      </w:r>
      <w:r w:rsidRPr="008E63EF">
        <w:rPr>
          <w:noProof/>
          <w:color w:val="0000FF"/>
          <w:lang w:eastAsia="en-GB"/>
        </w:rPr>
        <w:drawing>
          <wp:anchor distT="0" distB="0" distL="114300" distR="114300" simplePos="0" relativeHeight="251660288" behindDoc="0" locked="0" layoutInCell="1" allowOverlap="1" wp14:anchorId="20A5651D" wp14:editId="0424DB23">
            <wp:simplePos x="0" y="0"/>
            <wp:positionH relativeFrom="column">
              <wp:posOffset>-447675</wp:posOffset>
            </wp:positionH>
            <wp:positionV relativeFrom="paragraph">
              <wp:posOffset>-381000</wp:posOffset>
            </wp:positionV>
            <wp:extent cx="1026964" cy="752475"/>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5787" cy="758940"/>
                    </a:xfrm>
                    <a:prstGeom prst="rect">
                      <a:avLst/>
                    </a:prstGeom>
                    <a:noFill/>
                  </pic:spPr>
                </pic:pic>
              </a:graphicData>
            </a:graphic>
            <wp14:sizeRelH relativeFrom="page">
              <wp14:pctWidth>0</wp14:pctWidth>
            </wp14:sizeRelH>
            <wp14:sizeRelV relativeFrom="page">
              <wp14:pctHeight>0</wp14:pctHeight>
            </wp14:sizeRelV>
          </wp:anchor>
        </w:drawing>
      </w:r>
    </w:p>
    <w:p w:rsidR="0044663E" w:rsidP="0044663E" w:rsidRDefault="0044663E" w14:paraId="672A6659" w14:textId="77777777">
      <w:pPr>
        <w:pStyle w:val="Heading1"/>
        <w:ind w:left="4320" w:firstLine="720"/>
        <w:rPr>
          <w:rFonts w:ascii="Arial" w:hAnsi="Arial"/>
          <w:sz w:val="22"/>
          <w:u w:val="none"/>
        </w:rPr>
      </w:pPr>
    </w:p>
    <w:p w:rsidR="0044663E" w:rsidP="0044663E" w:rsidRDefault="0044663E" w14:paraId="235D5B2A" w14:textId="77777777">
      <w:pPr>
        <w:jc w:val="both"/>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t xml:space="preserve">                               </w:t>
      </w:r>
    </w:p>
    <w:p w:rsidR="0044663E" w:rsidP="0044663E" w:rsidRDefault="0044663E" w14:paraId="0A37501D" w14:textId="77777777"/>
    <w:p w:rsidR="0044663E" w:rsidP="0044663E" w:rsidRDefault="0044663E" w14:paraId="5DAB6C7B" w14:textId="77777777"/>
    <w:p w:rsidR="0044663E" w:rsidP="0044663E" w:rsidRDefault="0044663E" w14:paraId="02EB378F" w14:textId="77777777"/>
    <w:p w:rsidR="0044663E" w:rsidP="0044663E" w:rsidRDefault="0044663E" w14:paraId="6A05A809" w14:textId="77777777"/>
    <w:p w:rsidR="0044663E" w:rsidP="0044663E" w:rsidRDefault="0044663E" w14:paraId="5A39BBE3" w14:textId="77777777">
      <w:pPr>
        <w:jc w:val="center"/>
      </w:pPr>
    </w:p>
    <w:p w:rsidR="0044663E" w:rsidP="0044663E" w:rsidRDefault="0044663E" w14:paraId="41C8F396" w14:textId="77777777"/>
    <w:p w:rsidR="0044663E" w:rsidP="0044663E" w:rsidRDefault="0044663E" w14:paraId="72A3D3EC" w14:textId="77777777"/>
    <w:p w:rsidR="0044663E" w:rsidP="0044663E" w:rsidRDefault="0044663E" w14:paraId="0D0B940D" w14:textId="77777777">
      <w:pPr>
        <w:pStyle w:val="Heading2"/>
        <w:jc w:val="center"/>
        <w:rPr>
          <w:rFonts w:ascii="Arial" w:hAnsi="Arial"/>
          <w:sz w:val="44"/>
        </w:rPr>
      </w:pPr>
    </w:p>
    <w:p w:rsidR="0044663E" w:rsidP="0044663E" w:rsidRDefault="0044663E" w14:paraId="1EF8AB08" w14:textId="77777777">
      <w:pPr>
        <w:jc w:val="center"/>
        <w:rPr>
          <w:b/>
          <w:sz w:val="44"/>
          <w:szCs w:val="44"/>
        </w:rPr>
      </w:pPr>
      <w:r>
        <w:rPr>
          <w:b/>
          <w:sz w:val="44"/>
          <w:szCs w:val="44"/>
        </w:rPr>
        <w:t xml:space="preserve">St. Sebastian’s Church of England Primary School and Nursery </w:t>
      </w:r>
    </w:p>
    <w:p w:rsidR="0044663E" w:rsidP="0044663E" w:rsidRDefault="0044663E" w14:paraId="0E27B00A" w14:textId="77777777">
      <w:pPr>
        <w:jc w:val="center"/>
        <w:rPr>
          <w:b/>
          <w:sz w:val="44"/>
          <w:szCs w:val="44"/>
        </w:rPr>
      </w:pPr>
    </w:p>
    <w:p w:rsidRPr="00A6089D" w:rsidR="0044663E" w:rsidP="0044663E" w:rsidRDefault="000147CF" w14:paraId="676062B9" w14:textId="2A3D1FD1">
      <w:pPr>
        <w:jc w:val="center"/>
        <w:rPr>
          <w:b/>
          <w:sz w:val="36"/>
          <w:szCs w:val="36"/>
        </w:rPr>
      </w:pPr>
      <w:r>
        <w:rPr>
          <w:b/>
          <w:sz w:val="44"/>
          <w:szCs w:val="44"/>
        </w:rPr>
        <w:t>Art</w:t>
      </w:r>
      <w:r w:rsidR="0044663E">
        <w:rPr>
          <w:b/>
          <w:sz w:val="44"/>
          <w:szCs w:val="44"/>
        </w:rPr>
        <w:t xml:space="preserve"> </w:t>
      </w:r>
      <w:r w:rsidR="007C39EA">
        <w:rPr>
          <w:b/>
          <w:sz w:val="44"/>
          <w:szCs w:val="44"/>
        </w:rPr>
        <w:t>Guidance</w:t>
      </w:r>
    </w:p>
    <w:p w:rsidR="0044663E" w:rsidP="0044663E" w:rsidRDefault="0044663E" w14:paraId="60061E4C" w14:textId="77777777"/>
    <w:p w:rsidR="0044663E" w:rsidP="0044663E" w:rsidRDefault="0044663E" w14:paraId="44EAFD9C" w14:textId="77777777"/>
    <w:p w:rsidR="0044663E" w:rsidP="0044663E" w:rsidRDefault="0044663E" w14:paraId="4B94D5A5" w14:textId="77777777"/>
    <w:p w:rsidR="0044663E" w:rsidP="0044663E" w:rsidRDefault="0044663E" w14:paraId="3DEEC669" w14:textId="77777777"/>
    <w:p w:rsidR="0044663E" w:rsidP="0044663E" w:rsidRDefault="0044663E" w14:paraId="3656B9AB" w14:textId="77777777"/>
    <w:p w:rsidR="0044663E" w:rsidP="0044663E" w:rsidRDefault="0044663E" w14:paraId="45FB0818" w14:textId="77777777"/>
    <w:p w:rsidR="0044663E" w:rsidP="0044663E" w:rsidRDefault="0044663E" w14:paraId="049F31CB" w14:textId="77777777">
      <w:pPr>
        <w:pStyle w:val="Heading9"/>
        <w:rPr>
          <w:sz w:val="24"/>
        </w:rPr>
      </w:pPr>
    </w:p>
    <w:p w:rsidR="0044663E" w:rsidP="0044663E" w:rsidRDefault="0044663E" w14:paraId="53128261" w14:textId="77777777">
      <w:pPr>
        <w:jc w:val="center"/>
        <w:rPr>
          <w:b/>
        </w:rPr>
      </w:pPr>
    </w:p>
    <w:p w:rsidR="0044663E" w:rsidP="0044663E" w:rsidRDefault="0044663E" w14:paraId="62486C05" w14:textId="77777777">
      <w:pPr>
        <w:jc w:val="center"/>
        <w:rPr>
          <w:b/>
        </w:rPr>
      </w:pPr>
    </w:p>
    <w:p w:rsidR="0044663E" w:rsidP="0044663E" w:rsidRDefault="0044663E" w14:paraId="4101652C" w14:textId="77777777">
      <w:pPr>
        <w:jc w:val="center"/>
        <w:rPr>
          <w:b/>
        </w:rPr>
      </w:pPr>
    </w:p>
    <w:p w:rsidR="0044663E" w:rsidP="0044663E" w:rsidRDefault="0044663E" w14:paraId="4B99056E" w14:textId="77777777">
      <w:pPr>
        <w:rPr>
          <w:b/>
        </w:rPr>
      </w:pPr>
    </w:p>
    <w:p w:rsidR="0044663E" w:rsidP="0044663E" w:rsidRDefault="0044663E" w14:paraId="1299C43A" w14:textId="77777777"/>
    <w:p w:rsidR="0044663E" w:rsidP="0044663E" w:rsidRDefault="0044663E" w14:paraId="4DDBEF00" w14:textId="77777777"/>
    <w:p w:rsidR="0044663E" w:rsidP="0044663E" w:rsidRDefault="0044663E" w14:paraId="3461D779" w14:textId="77777777"/>
    <w:p w:rsidR="0044663E" w:rsidP="0044663E" w:rsidRDefault="0044663E" w14:paraId="3CF2D8B6" w14:textId="77777777"/>
    <w:p w:rsidR="0044663E" w:rsidP="0044663E" w:rsidRDefault="0044663E" w14:paraId="0FB78278" w14:textId="77777777"/>
    <w:p w:rsidR="0044663E" w:rsidP="0044663E" w:rsidRDefault="0044663E" w14:paraId="1FC39945" w14:textId="77777777"/>
    <w:p w:rsidR="0044663E" w:rsidP="0044663E" w:rsidRDefault="0044663E" w14:paraId="0562CB0E" w14:textId="77777777"/>
    <w:p w:rsidR="0044663E" w:rsidP="0044663E" w:rsidRDefault="0044663E" w14:paraId="34CE0A41" w14:textId="77777777"/>
    <w:p w:rsidR="0044663E" w:rsidP="0044663E" w:rsidRDefault="0044663E" w14:paraId="62EBF3C5" w14:textId="77777777"/>
    <w:p w:rsidR="0044663E" w:rsidP="0044663E" w:rsidRDefault="0044663E" w14:paraId="6D98A12B" w14:textId="77777777">
      <w:pPr>
        <w:jc w:val="center"/>
        <w:rPr>
          <w:b/>
        </w:rPr>
      </w:pPr>
    </w:p>
    <w:tbl>
      <w:tblPr>
        <w:tblpPr w:leftFromText="180" w:rightFromText="180" w:vertAnchor="text" w:horzAnchor="margin" w:tblpXSpec="right" w:tblpY="11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06"/>
        <w:gridCol w:w="2253"/>
      </w:tblGrid>
      <w:tr w:rsidRPr="00E930C2" w:rsidR="0044663E" w:rsidTr="19048893" w14:paraId="07C788E0" w14:textId="77777777">
        <w:tc>
          <w:tcPr>
            <w:tcW w:w="2106" w:type="dxa"/>
            <w:shd w:val="clear" w:color="auto" w:fill="D9D9D9" w:themeFill="background1" w:themeFillShade="D9"/>
          </w:tcPr>
          <w:p w:rsidRPr="00E930C2" w:rsidR="0044663E" w:rsidP="00604B2A" w:rsidRDefault="0044663E" w14:paraId="491072FA" w14:textId="77777777">
            <w:pPr>
              <w:keepNext/>
              <w:jc w:val="right"/>
              <w:outlineLvl w:val="0"/>
              <w:rPr>
                <w:kern w:val="28"/>
                <w:sz w:val="20"/>
              </w:rPr>
            </w:pPr>
            <w:r w:rsidRPr="00E930C2">
              <w:rPr>
                <w:kern w:val="28"/>
                <w:sz w:val="20"/>
              </w:rPr>
              <w:t>Date</w:t>
            </w:r>
          </w:p>
        </w:tc>
        <w:tc>
          <w:tcPr>
            <w:tcW w:w="2253" w:type="dxa"/>
            <w:shd w:val="clear" w:color="auto" w:fill="D9D9D9" w:themeFill="background1" w:themeFillShade="D9"/>
          </w:tcPr>
          <w:p w:rsidRPr="00E930C2" w:rsidR="0044663E" w:rsidP="0044663E" w:rsidRDefault="00842A8D" w14:paraId="0920C8BD" w14:textId="5BC24752">
            <w:pPr>
              <w:keepNext/>
              <w:outlineLvl w:val="0"/>
              <w:rPr>
                <w:kern w:val="28"/>
                <w:sz w:val="20"/>
              </w:rPr>
            </w:pPr>
            <w:r>
              <w:rPr>
                <w:kern w:val="28"/>
                <w:sz w:val="20"/>
              </w:rPr>
              <w:t>Autumn 2024</w:t>
            </w:r>
          </w:p>
        </w:tc>
      </w:tr>
      <w:tr w:rsidRPr="00E930C2" w:rsidR="0044663E" w:rsidTr="19048893" w14:paraId="7EBC7090" w14:textId="77777777">
        <w:tc>
          <w:tcPr>
            <w:tcW w:w="2106" w:type="dxa"/>
            <w:shd w:val="clear" w:color="auto" w:fill="D9D9D9" w:themeFill="background1" w:themeFillShade="D9"/>
          </w:tcPr>
          <w:p w:rsidRPr="00E930C2" w:rsidR="0044663E" w:rsidP="00604B2A" w:rsidRDefault="0044663E" w14:paraId="2DBB8D10" w14:textId="77777777">
            <w:pPr>
              <w:keepNext/>
              <w:jc w:val="right"/>
              <w:outlineLvl w:val="0"/>
              <w:rPr>
                <w:kern w:val="28"/>
                <w:sz w:val="20"/>
              </w:rPr>
            </w:pPr>
            <w:r>
              <w:rPr>
                <w:kern w:val="28"/>
                <w:sz w:val="20"/>
              </w:rPr>
              <w:t xml:space="preserve">St Sebastian’s Author </w:t>
            </w:r>
          </w:p>
        </w:tc>
        <w:tc>
          <w:tcPr>
            <w:tcW w:w="2253" w:type="dxa"/>
            <w:shd w:val="clear" w:color="auto" w:fill="D9D9D9" w:themeFill="background1" w:themeFillShade="D9"/>
          </w:tcPr>
          <w:p w:rsidR="0044663E" w:rsidP="009C6D25" w:rsidRDefault="007C39EA" w14:paraId="70664DDC" w14:textId="29096869">
            <w:pPr>
              <w:keepNext/>
              <w:outlineLvl w:val="0"/>
              <w:rPr>
                <w:kern w:val="28"/>
                <w:sz w:val="20"/>
              </w:rPr>
            </w:pPr>
            <w:r>
              <w:rPr>
                <w:kern w:val="28"/>
                <w:sz w:val="20"/>
              </w:rPr>
              <w:t xml:space="preserve">Leanne </w:t>
            </w:r>
            <w:proofErr w:type="spellStart"/>
            <w:r>
              <w:rPr>
                <w:kern w:val="28"/>
                <w:sz w:val="20"/>
              </w:rPr>
              <w:t>Fildes</w:t>
            </w:r>
            <w:proofErr w:type="spellEnd"/>
          </w:p>
        </w:tc>
      </w:tr>
      <w:tr w:rsidRPr="00E930C2" w:rsidR="0044663E" w:rsidTr="19048893" w14:paraId="6A07C709" w14:textId="77777777">
        <w:tc>
          <w:tcPr>
            <w:tcW w:w="2106" w:type="dxa"/>
            <w:shd w:val="clear" w:color="auto" w:fill="D9D9D9" w:themeFill="background1" w:themeFillShade="D9"/>
          </w:tcPr>
          <w:p w:rsidRPr="00E930C2" w:rsidR="0044663E" w:rsidP="00604B2A" w:rsidRDefault="0044663E" w14:paraId="1118921C" w14:textId="77777777">
            <w:pPr>
              <w:keepNext/>
              <w:jc w:val="right"/>
              <w:outlineLvl w:val="0"/>
              <w:rPr>
                <w:kern w:val="28"/>
                <w:sz w:val="20"/>
              </w:rPr>
            </w:pPr>
            <w:bookmarkStart w:name="_GoBack" w:id="0"/>
            <w:bookmarkEnd w:id="0"/>
            <w:r w:rsidRPr="00E930C2">
              <w:rPr>
                <w:kern w:val="28"/>
                <w:sz w:val="20"/>
              </w:rPr>
              <w:t>Review</w:t>
            </w:r>
          </w:p>
        </w:tc>
        <w:tc>
          <w:tcPr>
            <w:tcW w:w="2253" w:type="dxa"/>
            <w:shd w:val="clear" w:color="auto" w:fill="D9D9D9" w:themeFill="background1" w:themeFillShade="D9"/>
          </w:tcPr>
          <w:p w:rsidRPr="00E930C2" w:rsidR="0044663E" w:rsidP="0044663E" w:rsidRDefault="000147CF" w14:paraId="2F9E06F5" w14:textId="21818742">
            <w:pPr>
              <w:keepNext/>
              <w:outlineLvl w:val="0"/>
              <w:rPr>
                <w:kern w:val="28"/>
                <w:sz w:val="20"/>
              </w:rPr>
            </w:pPr>
            <w:r>
              <w:rPr>
                <w:kern w:val="28"/>
                <w:sz w:val="20"/>
              </w:rPr>
              <w:t>Autumn</w:t>
            </w:r>
            <w:r w:rsidR="0044663E">
              <w:rPr>
                <w:kern w:val="28"/>
                <w:sz w:val="20"/>
              </w:rPr>
              <w:t xml:space="preserve"> 202</w:t>
            </w:r>
            <w:r w:rsidR="00842A8D">
              <w:rPr>
                <w:kern w:val="28"/>
                <w:sz w:val="20"/>
              </w:rPr>
              <w:t>6</w:t>
            </w:r>
          </w:p>
        </w:tc>
      </w:tr>
    </w:tbl>
    <w:p w:rsidR="0044663E" w:rsidP="0044663E" w:rsidRDefault="0044663E" w14:paraId="5997CC1D" w14:textId="77777777">
      <w:pPr>
        <w:rPr>
          <w:b/>
        </w:rPr>
      </w:pPr>
      <w:r w:rsidRPr="18190686">
        <w:rPr>
          <w:b w:val="1"/>
          <w:bCs w:val="1"/>
        </w:rPr>
        <w:br w:type="page"/>
      </w:r>
    </w:p>
    <w:p w:rsidR="0044663E" w:rsidP="0044663E" w:rsidRDefault="0044663E" w14:paraId="110FFD37" w14:textId="4BAC74A7">
      <w:pPr>
        <w:jc w:val="center"/>
      </w:pPr>
      <w:r w:rsidR="2421AC1A">
        <w:drawing>
          <wp:inline wp14:editId="734A7D7A" wp14:anchorId="3F6A8A24">
            <wp:extent cx="5724640" cy="1304657"/>
            <wp:effectExtent l="0" t="0" r="0" b="0"/>
            <wp:docPr id="16402758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0275833" name=""/>
                    <pic:cNvPicPr/>
                  </pic:nvPicPr>
                  <pic:blipFill>
                    <a:blip xmlns:r="http://schemas.openxmlformats.org/officeDocument/2006/relationships" r:embed="rId1268303291">
                      <a:extLst>
                        <a:ext xmlns:a="http://schemas.openxmlformats.org/drawingml/2006/main" uri="{28A0092B-C50C-407E-A947-70E740481C1C}">
                          <a14:useLocalDpi xmlns:a14="http://schemas.microsoft.com/office/drawing/2010/main" val="0"/>
                        </a:ext>
                      </a:extLst>
                    </a:blip>
                    <a:stretch>
                      <a:fillRect/>
                    </a:stretch>
                  </pic:blipFill>
                  <pic:spPr>
                    <a:xfrm>
                      <a:off x="0" y="0"/>
                      <a:ext cx="5724640" cy="1304657"/>
                    </a:xfrm>
                    <a:prstGeom prst="rect">
                      <a:avLst/>
                    </a:prstGeom>
                  </pic:spPr>
                </pic:pic>
              </a:graphicData>
            </a:graphic>
          </wp:inline>
        </w:drawing>
      </w:r>
    </w:p>
    <w:p w:rsidR="0044663E" w:rsidP="0044663E" w:rsidRDefault="0044663E" w14:paraId="6B699379" w14:textId="77777777">
      <w:pPr>
        <w:jc w:val="center"/>
        <w:rPr>
          <w:rFonts w:asciiTheme="minorHAnsi" w:hAnsiTheme="minorHAnsi" w:cstheme="minorHAnsi"/>
          <w:b/>
          <w:color w:val="201F1E"/>
          <w:shd w:val="clear" w:color="auto" w:fill="FFFFFF"/>
        </w:rPr>
      </w:pPr>
    </w:p>
    <w:p w:rsidR="0044663E" w:rsidP="0044663E" w:rsidRDefault="0044663E" w14:paraId="3FE9F23F" w14:textId="77777777">
      <w:pPr>
        <w:jc w:val="center"/>
        <w:rPr>
          <w:rFonts w:asciiTheme="minorHAnsi" w:hAnsiTheme="minorHAnsi" w:cstheme="minorHAnsi"/>
          <w:b/>
          <w:color w:val="201F1E"/>
          <w:shd w:val="clear" w:color="auto" w:fill="FFFFFF"/>
        </w:rPr>
      </w:pPr>
    </w:p>
    <w:p w:rsidR="0044663E" w:rsidP="0044663E" w:rsidRDefault="0044663E" w14:paraId="406425CA" w14:textId="77777777">
      <w:pPr>
        <w:rPr>
          <w:rFonts w:eastAsia="MS Mincho"/>
          <w:b/>
          <w:sz w:val="22"/>
          <w:szCs w:val="22"/>
          <w:lang w:val="en-US"/>
        </w:rPr>
      </w:pPr>
      <w:r>
        <w:rPr>
          <w:rFonts w:eastAsia="MS Mincho"/>
          <w:b/>
          <w:sz w:val="22"/>
          <w:szCs w:val="22"/>
          <w:lang w:val="en-US"/>
        </w:rPr>
        <w:t>Contents</w:t>
      </w:r>
    </w:p>
    <w:p w:rsidR="0044663E" w:rsidP="0044663E" w:rsidRDefault="0044663E" w14:paraId="1F72F646" w14:textId="77777777">
      <w:pPr>
        <w:rPr>
          <w:rFonts w:eastAsia="MS Mincho"/>
          <w:b/>
          <w:sz w:val="22"/>
          <w:szCs w:val="22"/>
          <w:lang w:val="en-US"/>
        </w:rPr>
      </w:pPr>
    </w:p>
    <w:p w:rsidR="0044663E" w:rsidP="0044663E" w:rsidRDefault="0044663E" w14:paraId="30B38F3C" w14:textId="77777777">
      <w:pPr>
        <w:rPr>
          <w:rFonts w:eastAsia="MS Mincho"/>
          <w:sz w:val="22"/>
          <w:szCs w:val="22"/>
          <w:lang w:val="en-US"/>
        </w:rPr>
      </w:pPr>
      <w:r>
        <w:rPr>
          <w:rFonts w:eastAsia="MS Mincho"/>
          <w:sz w:val="22"/>
          <w:szCs w:val="22"/>
          <w:lang w:val="en-US"/>
        </w:rPr>
        <w:t xml:space="preserve">1. </w:t>
      </w:r>
      <w:r w:rsidR="00B87D17">
        <w:rPr>
          <w:rFonts w:eastAsia="MS Mincho"/>
          <w:sz w:val="22"/>
          <w:szCs w:val="22"/>
          <w:lang w:val="en-US"/>
        </w:rPr>
        <w:t>Intent (</w:t>
      </w:r>
      <w:r w:rsidR="000147CF">
        <w:rPr>
          <w:rFonts w:eastAsia="MS Mincho"/>
          <w:sz w:val="22"/>
          <w:szCs w:val="22"/>
          <w:lang w:val="en-US"/>
        </w:rPr>
        <w:t>Art</w:t>
      </w:r>
      <w:r w:rsidR="00B87D17">
        <w:rPr>
          <w:rFonts w:eastAsia="MS Mincho"/>
          <w:sz w:val="22"/>
          <w:szCs w:val="22"/>
          <w:lang w:val="en-US"/>
        </w:rPr>
        <w:t xml:space="preserve"> Vision) and implementation</w:t>
      </w:r>
    </w:p>
    <w:p w:rsidR="0044663E" w:rsidP="0044663E" w:rsidRDefault="0044663E" w14:paraId="57B29CA8" w14:textId="77777777">
      <w:pPr>
        <w:rPr>
          <w:rFonts w:eastAsia="MS Mincho"/>
          <w:sz w:val="22"/>
          <w:szCs w:val="22"/>
          <w:lang w:val="en-US"/>
        </w:rPr>
      </w:pPr>
      <w:r>
        <w:rPr>
          <w:rFonts w:eastAsia="MS Mincho"/>
          <w:sz w:val="22"/>
          <w:szCs w:val="22"/>
          <w:lang w:val="en-US"/>
        </w:rPr>
        <w:t>2.</w:t>
      </w:r>
      <w:r w:rsidR="00B87D17">
        <w:rPr>
          <w:rFonts w:eastAsia="MS Mincho"/>
          <w:sz w:val="22"/>
          <w:szCs w:val="22"/>
          <w:lang w:val="en-US"/>
        </w:rPr>
        <w:t xml:space="preserve"> Impact and linked policies</w:t>
      </w:r>
    </w:p>
    <w:p w:rsidR="0044663E" w:rsidP="0044663E" w:rsidRDefault="0044663E" w14:paraId="08CE6F91" w14:textId="77777777">
      <w:pPr>
        <w:rPr>
          <w:rFonts w:eastAsia="MS Mincho"/>
          <w:sz w:val="22"/>
          <w:szCs w:val="22"/>
          <w:lang w:val="en-US"/>
        </w:rPr>
      </w:pPr>
    </w:p>
    <w:p w:rsidR="0044663E" w:rsidP="0044663E" w:rsidRDefault="0044663E" w14:paraId="61CDCEAD" w14:textId="77777777">
      <w:pPr>
        <w:rPr>
          <w:rFonts w:eastAsia="MS Mincho"/>
          <w:sz w:val="22"/>
          <w:szCs w:val="22"/>
          <w:lang w:val="en-US"/>
        </w:rPr>
      </w:pPr>
    </w:p>
    <w:p w:rsidRPr="00D72229" w:rsidR="0044663E" w:rsidP="0044663E" w:rsidRDefault="0044663E" w14:paraId="6BB9E253" w14:textId="77777777">
      <w:pPr>
        <w:rPr>
          <w:rFonts w:eastAsia="MS Mincho"/>
          <w:sz w:val="22"/>
          <w:szCs w:val="22"/>
          <w:lang w:val="en-US"/>
        </w:rPr>
      </w:pPr>
    </w:p>
    <w:p w:rsidR="0044663E" w:rsidP="0044663E" w:rsidRDefault="0044663E" w14:paraId="23DE523C" w14:textId="77777777">
      <w:pPr>
        <w:spacing w:after="120"/>
        <w:rPr>
          <w:rFonts w:eastAsia="MS Mincho"/>
          <w:sz w:val="22"/>
          <w:szCs w:val="22"/>
          <w:lang w:val="en-US"/>
        </w:rPr>
      </w:pPr>
    </w:p>
    <w:p w:rsidR="0044663E" w:rsidP="0044663E" w:rsidRDefault="0044663E" w14:paraId="14B5651D" w14:textId="77777777">
      <w:pPr>
        <w:spacing w:after="120"/>
        <w:rPr>
          <w:rFonts w:eastAsia="MS Mincho"/>
          <w:noProof/>
          <w:sz w:val="22"/>
          <w:szCs w:val="22"/>
          <w:lang w:val="en-US"/>
        </w:rPr>
      </w:pPr>
      <w:r>
        <w:rPr>
          <w:noProof/>
          <w:lang w:eastAsia="en-GB"/>
        </w:rPr>
        <mc:AlternateContent>
          <mc:Choice Requires="wps">
            <w:drawing>
              <wp:anchor distT="4294967295" distB="4294967295" distL="114300" distR="114300" simplePos="0" relativeHeight="251661312" behindDoc="0" locked="0" layoutInCell="1" allowOverlap="1" wp14:anchorId="14F790C7" wp14:editId="7879EB92">
                <wp:simplePos x="0" y="0"/>
                <wp:positionH relativeFrom="column">
                  <wp:posOffset>0</wp:posOffset>
                </wp:positionH>
                <wp:positionV relativeFrom="paragraph">
                  <wp:posOffset>0</wp:posOffset>
                </wp:positionV>
                <wp:extent cx="6158865" cy="0"/>
                <wp:effectExtent l="0" t="0" r="323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4EA9640">
              <v:line id="Straight Connector 4"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34148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GU4+v3b&#10;AQAAmwMAAA4AAAAAAAAAAAAAAAAALgIAAGRycy9lMm9Eb2MueG1sUEsBAi0AFAAGAAgAAAAhANsc&#10;V0HZAAAAAgEAAA8AAAAAAAAAAAAAAAAANQQAAGRycy9kb3ducmV2LnhtbFBLBQYAAAAABAAEAPMA&#10;AAA7BQAAAAA=&#10;">
                <v:stroke joinstyle="miter"/>
                <o:lock v:ext="edit" shapetype="f"/>
              </v:line>
            </w:pict>
          </mc:Fallback>
        </mc:AlternateContent>
      </w:r>
    </w:p>
    <w:p w:rsidR="0044663E" w:rsidP="0044663E" w:rsidRDefault="0044663E" w14:paraId="68ADA175" w14:textId="77777777">
      <w:pPr>
        <w:keepNext/>
        <w:keepLines/>
        <w:spacing w:before="200"/>
        <w:outlineLvl w:val="1"/>
        <w:rPr>
          <w:b/>
          <w:bCs/>
        </w:rPr>
      </w:pPr>
      <w:r>
        <w:rPr>
          <w:b/>
          <w:bCs/>
        </w:rPr>
        <w:t>Intent</w:t>
      </w:r>
    </w:p>
    <w:p w:rsidRPr="00556A3B" w:rsidR="0044663E" w:rsidP="0044663E" w:rsidRDefault="000147CF" w14:paraId="562DDB28" w14:textId="77777777">
      <w:pPr>
        <w:keepNext/>
        <w:keepLines/>
        <w:spacing w:before="200"/>
        <w:outlineLvl w:val="1"/>
        <w:rPr>
          <w:rFonts w:ascii="Tahoma" w:hAnsi="Tahoma" w:cs="Tahoma"/>
          <w:b/>
          <w:bCs/>
        </w:rPr>
      </w:pPr>
      <w:r>
        <w:rPr>
          <w:rFonts w:ascii="Tahoma" w:hAnsi="Tahoma" w:cs="Tahoma"/>
          <w:b/>
          <w:bCs/>
        </w:rPr>
        <w:t>Art</w:t>
      </w:r>
      <w:r w:rsidRPr="00556A3B" w:rsidR="0044663E">
        <w:rPr>
          <w:rFonts w:ascii="Tahoma" w:hAnsi="Tahoma" w:cs="Tahoma"/>
          <w:b/>
          <w:bCs/>
        </w:rPr>
        <w:t xml:space="preserve"> Vision</w:t>
      </w:r>
    </w:p>
    <w:p w:rsidRPr="000147CF" w:rsidR="000147CF" w:rsidP="0044663E" w:rsidRDefault="000147CF" w14:paraId="3C9DD017" w14:textId="77777777">
      <w:pPr>
        <w:spacing w:before="100" w:beforeAutospacing="1" w:after="100" w:afterAutospacing="1"/>
        <w:rPr>
          <w:rFonts w:ascii="Tahoma" w:hAnsi="Tahoma" w:cs="Tahoma"/>
        </w:rPr>
      </w:pPr>
      <w:r w:rsidRPr="000147CF">
        <w:rPr>
          <w:rFonts w:ascii="Tahoma" w:hAnsi="Tahoma" w:cs="Tahoma"/>
        </w:rPr>
        <w:t>Our Art gives pupils the opportunity to express themselves using different media, usually in the style of an artist or an artistic genre. They develop and showcase their creativity and learn how to appreciate and evaluate artwork, whether it has been produced by a friend, locally or it is a well-known piece of art.</w:t>
      </w:r>
    </w:p>
    <w:p w:rsidR="0044663E" w:rsidP="0044663E" w:rsidRDefault="0044663E" w14:paraId="1CB9EE18" w14:textId="77777777">
      <w:pPr>
        <w:spacing w:before="100" w:beforeAutospacing="1" w:after="100" w:afterAutospacing="1"/>
        <w:rPr>
          <w:b/>
        </w:rPr>
      </w:pPr>
      <w:r w:rsidRPr="0044663E">
        <w:rPr>
          <w:b/>
        </w:rPr>
        <w:t>Implementation</w:t>
      </w:r>
    </w:p>
    <w:p w:rsidRPr="000147CF" w:rsidR="000147CF" w:rsidP="000147CF" w:rsidRDefault="000147CF" w14:paraId="0C54EF33" w14:textId="7443DABD">
      <w:pPr>
        <w:numPr>
          <w:ilvl w:val="0"/>
          <w:numId w:val="9"/>
        </w:numPr>
        <w:textAlignment w:val="top"/>
        <w:rPr>
          <w:color w:val="000000"/>
          <w:sz w:val="23"/>
          <w:szCs w:val="23"/>
          <w:lang w:eastAsia="en-GB"/>
        </w:rPr>
      </w:pPr>
      <w:r w:rsidRPr="000147CF" w:rsidR="000147CF">
        <w:rPr>
          <w:color w:val="000000"/>
          <w:sz w:val="23"/>
          <w:szCs w:val="23"/>
          <w:bdr w:val="none" w:color="auto" w:sz="0" w:space="0" w:frame="1"/>
          <w:lang w:eastAsia="en-GB"/>
        </w:rPr>
        <w:t>At</w:t>
      </w:r>
      <w:r w:rsidR="000147CF">
        <w:rPr>
          <w:color w:val="000000"/>
          <w:sz w:val="23"/>
          <w:szCs w:val="23"/>
          <w:bdr w:val="none" w:color="auto" w:sz="0" w:space="0" w:frame="1"/>
          <w:lang w:eastAsia="en-GB"/>
        </w:rPr>
        <w:t xml:space="preserve"> St Sebastian’s</w:t>
      </w:r>
      <w:r w:rsidRPr="000147CF" w:rsidR="000147CF">
        <w:rPr>
          <w:color w:val="000000"/>
          <w:sz w:val="23"/>
          <w:szCs w:val="23"/>
          <w:bdr w:val="none" w:color="auto" w:sz="0" w:space="0" w:frame="1"/>
          <w:lang w:eastAsia="en-GB"/>
        </w:rPr>
        <w:t>, Art is taught in every year group</w:t>
      </w:r>
      <w:r w:rsidR="000147CF">
        <w:rPr>
          <w:color w:val="000000"/>
          <w:sz w:val="23"/>
          <w:szCs w:val="23"/>
          <w:bdr w:val="none" w:color="auto" w:sz="0" w:space="0" w:frame="1"/>
          <w:lang w:eastAsia="en-GB"/>
        </w:rPr>
        <w:t xml:space="preserve">, </w:t>
      </w:r>
      <w:r w:rsidR="00B564B3">
        <w:rPr>
          <w:color w:val="000000"/>
          <w:sz w:val="23"/>
          <w:szCs w:val="23"/>
          <w:bdr w:val="none" w:color="auto" w:sz="0" w:space="0" w:frame="1"/>
          <w:lang w:eastAsia="en-GB"/>
        </w:rPr>
        <w:t xml:space="preserve">with </w:t>
      </w:r>
      <w:r w:rsidR="000147CF">
        <w:rPr>
          <w:color w:val="000000"/>
          <w:sz w:val="23"/>
          <w:szCs w:val="23"/>
          <w:bdr w:val="none" w:color="auto" w:sz="0" w:space="0" w:frame="1"/>
          <w:lang w:eastAsia="en-GB"/>
        </w:rPr>
        <w:t xml:space="preserve">one unit per term</w:t>
      </w:r>
      <w:r w:rsidR="653E59A2">
        <w:rPr>
          <w:color w:val="000000"/>
          <w:sz w:val="23"/>
          <w:szCs w:val="23"/>
          <w:bdr w:val="none" w:color="auto" w:sz="0" w:space="0" w:frame="1"/>
          <w:lang w:eastAsia="en-GB"/>
        </w:rPr>
        <w:t xml:space="preserve"> using the Kapow scheme of work</w:t>
      </w:r>
      <w:r w:rsidR="000147CF">
        <w:rPr>
          <w:color w:val="000000"/>
          <w:sz w:val="23"/>
          <w:szCs w:val="23"/>
          <w:bdr w:val="none" w:color="auto" w:sz="0" w:space="0" w:frame="1"/>
          <w:lang w:eastAsia="en-GB"/>
        </w:rPr>
        <w:t xml:space="preserve"> </w:t>
      </w:r>
    </w:p>
    <w:p w:rsidRPr="000147CF" w:rsidR="000147CF" w:rsidP="000147CF" w:rsidRDefault="000147CF" w14:paraId="6B777EFA" w14:textId="0DF5DE71">
      <w:pPr>
        <w:numPr>
          <w:ilvl w:val="0"/>
          <w:numId w:val="9"/>
        </w:numPr>
        <w:textAlignment w:val="top"/>
        <w:rPr>
          <w:color w:val="000000"/>
          <w:sz w:val="23"/>
          <w:szCs w:val="23"/>
          <w:lang w:eastAsia="en-GB"/>
        </w:rPr>
      </w:pPr>
      <w:r w:rsidRPr="000147CF" w:rsidR="000147CF">
        <w:rPr>
          <w:color w:val="000000"/>
          <w:sz w:val="23"/>
          <w:szCs w:val="23"/>
          <w:bdr w:val="none" w:color="auto" w:sz="0" w:space="0" w:frame="1"/>
          <w:lang w:eastAsia="en-GB"/>
        </w:rPr>
        <w:t xml:space="preserve">Each child has a sketchbook. We give the child ownership of their sketchbook </w:t>
      </w:r>
      <w:r w:rsidRPr="000147CF" w:rsidR="68214BFE">
        <w:rPr>
          <w:color w:val="000000"/>
          <w:sz w:val="23"/>
          <w:szCs w:val="23"/>
          <w:bdr w:val="none" w:color="auto" w:sz="0" w:space="0" w:frame="1"/>
          <w:lang w:eastAsia="en-GB"/>
        </w:rPr>
        <w:t>to</w:t>
      </w:r>
      <w:r w:rsidRPr="000147CF" w:rsidR="000147CF">
        <w:rPr>
          <w:color w:val="000000"/>
          <w:sz w:val="23"/>
          <w:szCs w:val="23"/>
          <w:bdr w:val="none" w:color="auto" w:sz="0" w:space="0" w:frame="1"/>
          <w:lang w:eastAsia="en-GB"/>
        </w:rPr>
        <w:t xml:space="preserve"> foster their sense of creativity. Children use their sketchbooks to make initial sketches, develop skills, record </w:t>
      </w:r>
      <w:r w:rsidRPr="000147CF" w:rsidR="000147CF">
        <w:rPr>
          <w:color w:val="000000"/>
          <w:sz w:val="23"/>
          <w:szCs w:val="23"/>
          <w:bdr w:val="none" w:color="auto" w:sz="0" w:space="0" w:frame="1"/>
          <w:lang w:eastAsia="en-GB"/>
        </w:rPr>
        <w:t>ideas</w:t>
      </w:r>
      <w:r w:rsidRPr="000147CF" w:rsidR="000147CF">
        <w:rPr>
          <w:color w:val="000000"/>
          <w:sz w:val="23"/>
          <w:szCs w:val="23"/>
          <w:bdr w:val="none" w:color="auto" w:sz="0" w:space="0" w:frame="1"/>
          <w:lang w:eastAsia="en-GB"/>
        </w:rPr>
        <w:t xml:space="preserve"> and develop opinions.</w:t>
      </w:r>
    </w:p>
    <w:p w:rsidRPr="0019348E" w:rsidR="000147CF" w:rsidP="000147CF" w:rsidRDefault="000147CF" w14:paraId="3250412E" w14:textId="77777777">
      <w:pPr>
        <w:numPr>
          <w:ilvl w:val="0"/>
          <w:numId w:val="9"/>
        </w:numPr>
        <w:textAlignment w:val="top"/>
        <w:rPr>
          <w:color w:val="000000"/>
          <w:sz w:val="23"/>
          <w:szCs w:val="23"/>
          <w:lang w:eastAsia="en-GB"/>
        </w:rPr>
      </w:pPr>
      <w:r w:rsidRPr="000147CF">
        <w:rPr>
          <w:color w:val="000000"/>
          <w:sz w:val="23"/>
          <w:szCs w:val="23"/>
          <w:bdr w:val="none" w:color="auto" w:sz="0" w:space="0" w:frame="1"/>
          <w:lang w:eastAsia="en-GB"/>
        </w:rPr>
        <w:t>Throughout the</w:t>
      </w:r>
      <w:r>
        <w:rPr>
          <w:color w:val="000000"/>
          <w:sz w:val="23"/>
          <w:szCs w:val="23"/>
          <w:bdr w:val="none" w:color="auto" w:sz="0" w:space="0" w:frame="1"/>
          <w:lang w:eastAsia="en-GB"/>
        </w:rPr>
        <w:t>ir time at St Sebastian’s,</w:t>
      </w:r>
      <w:r w:rsidRPr="000147CF">
        <w:rPr>
          <w:color w:val="000000"/>
          <w:sz w:val="23"/>
          <w:szCs w:val="23"/>
          <w:bdr w:val="none" w:color="auto" w:sz="0" w:space="0" w:frame="1"/>
          <w:lang w:eastAsia="en-GB"/>
        </w:rPr>
        <w:t xml:space="preserve"> every child is given the opportunity to learn the skills of drawing, painting, printing, sculpture and digital art</w:t>
      </w:r>
      <w:r w:rsidR="005B55F6">
        <w:rPr>
          <w:color w:val="000000"/>
          <w:sz w:val="23"/>
          <w:szCs w:val="23"/>
          <w:bdr w:val="none" w:color="auto" w:sz="0" w:space="0" w:frame="1"/>
          <w:lang w:eastAsia="en-GB"/>
        </w:rPr>
        <w:t>.</w:t>
      </w:r>
    </w:p>
    <w:p w:rsidRPr="0019348E" w:rsidR="0019348E" w:rsidP="601E44DA" w:rsidRDefault="0019348E" w14:paraId="610DA6D8" w14:textId="77777777">
      <w:pPr>
        <w:numPr>
          <w:ilvl w:val="0"/>
          <w:numId w:val="9"/>
        </w:numPr>
        <w:textAlignment w:val="top"/>
        <w:rPr>
          <w:color w:val="000000"/>
          <w:sz w:val="23"/>
          <w:szCs w:val="23"/>
          <w:lang w:eastAsia="en-GB"/>
        </w:rPr>
      </w:pPr>
      <w:r w:rsidRPr="601E44DA">
        <w:rPr>
          <w:color w:val="000000" w:themeColor="text1"/>
          <w:sz w:val="23"/>
          <w:szCs w:val="23"/>
          <w:lang w:eastAsia="en-GB"/>
        </w:rPr>
        <w:t>Across the key stages, pupils will develop the skills, knowledge and understanding, as outlined in the National Curriculum Programme of Study.</w:t>
      </w:r>
    </w:p>
    <w:p w:rsidRPr="000147CF" w:rsidR="005B55F6" w:rsidP="000147CF" w:rsidRDefault="005B55F6" w14:paraId="73A8D366" w14:textId="77777777">
      <w:pPr>
        <w:numPr>
          <w:ilvl w:val="0"/>
          <w:numId w:val="9"/>
        </w:numPr>
        <w:textAlignment w:val="top"/>
        <w:rPr>
          <w:color w:val="000000"/>
          <w:sz w:val="23"/>
          <w:szCs w:val="23"/>
          <w:lang w:eastAsia="en-GB"/>
        </w:rPr>
      </w:pPr>
      <w:r w:rsidRPr="601E44DA">
        <w:rPr>
          <w:color w:val="000000" w:themeColor="text1"/>
          <w:sz w:val="23"/>
          <w:szCs w:val="23"/>
          <w:lang w:eastAsia="en-GB"/>
        </w:rPr>
        <w:t xml:space="preserve">All year groups will learn about at least one famous artist per year. </w:t>
      </w:r>
    </w:p>
    <w:p w:rsidRPr="000147CF" w:rsidR="000147CF" w:rsidP="000147CF" w:rsidRDefault="000147CF" w14:paraId="44AFD212" w14:textId="77777777">
      <w:pPr>
        <w:numPr>
          <w:ilvl w:val="0"/>
          <w:numId w:val="9"/>
        </w:numPr>
        <w:textAlignment w:val="top"/>
        <w:rPr>
          <w:color w:val="000000"/>
          <w:sz w:val="23"/>
          <w:szCs w:val="23"/>
          <w:lang w:eastAsia="en-GB"/>
        </w:rPr>
      </w:pPr>
      <w:r w:rsidRPr="000147CF">
        <w:rPr>
          <w:color w:val="000000"/>
          <w:sz w:val="23"/>
          <w:szCs w:val="23"/>
          <w:bdr w:val="none" w:color="auto" w:sz="0" w:space="0" w:frame="1"/>
          <w:lang w:eastAsia="en-GB"/>
        </w:rPr>
        <w:t>Through in-depth discussion, the pupils explore how their art can share commonalities with famous art and use subject-specific vocabulary to discuss key artworks and their own work.</w:t>
      </w:r>
    </w:p>
    <w:p w:rsidRPr="000147CF" w:rsidR="000147CF" w:rsidP="000147CF" w:rsidRDefault="000147CF" w14:paraId="52F5EA2E" w14:textId="77777777">
      <w:pPr>
        <w:numPr>
          <w:ilvl w:val="0"/>
          <w:numId w:val="9"/>
        </w:numPr>
        <w:textAlignment w:val="top"/>
        <w:rPr>
          <w:color w:val="000000"/>
          <w:sz w:val="23"/>
          <w:szCs w:val="23"/>
          <w:lang w:eastAsia="en-GB"/>
        </w:rPr>
      </w:pPr>
      <w:r w:rsidRPr="000147CF">
        <w:rPr>
          <w:color w:val="000000"/>
          <w:sz w:val="23"/>
          <w:szCs w:val="23"/>
          <w:bdr w:val="none" w:color="auto" w:sz="0" w:space="0" w:frame="1"/>
          <w:lang w:eastAsia="en-GB"/>
        </w:rPr>
        <w:t>In the development of confident art critics, the pupils share their opinions and make informed observations about what will improve their own practical work.</w:t>
      </w:r>
    </w:p>
    <w:p w:rsidRPr="000147CF" w:rsidR="000147CF" w:rsidP="000147CF" w:rsidRDefault="000147CF" w14:paraId="679FB84C" w14:textId="77777777">
      <w:pPr>
        <w:numPr>
          <w:ilvl w:val="0"/>
          <w:numId w:val="9"/>
        </w:numPr>
        <w:textAlignment w:val="top"/>
        <w:rPr>
          <w:color w:val="000000"/>
          <w:sz w:val="23"/>
          <w:szCs w:val="23"/>
          <w:lang w:eastAsia="en-GB"/>
        </w:rPr>
      </w:pPr>
      <w:r w:rsidRPr="000147CF">
        <w:rPr>
          <w:color w:val="000000"/>
          <w:sz w:val="23"/>
          <w:szCs w:val="23"/>
          <w:bdr w:val="none" w:color="auto" w:sz="0" w:space="0" w:frame="1"/>
          <w:lang w:eastAsia="en-GB"/>
        </w:rPr>
        <w:t>Cross-curricular links are promoted to allow all children to deepen their understanding across the curriculum, including the use of technology, and artworks from year group specific historical, geographical and scientific contexts.</w:t>
      </w:r>
    </w:p>
    <w:p w:rsidRPr="00231921" w:rsidR="000147CF" w:rsidP="000147CF" w:rsidRDefault="000147CF" w14:paraId="6CCEB129" w14:textId="77777777">
      <w:pPr>
        <w:numPr>
          <w:ilvl w:val="0"/>
          <w:numId w:val="9"/>
        </w:numPr>
        <w:textAlignment w:val="top"/>
        <w:rPr>
          <w:color w:val="000000"/>
          <w:sz w:val="23"/>
          <w:szCs w:val="23"/>
          <w:lang w:eastAsia="en-GB"/>
        </w:rPr>
      </w:pPr>
      <w:r w:rsidRPr="000147CF">
        <w:rPr>
          <w:color w:val="000000"/>
          <w:sz w:val="23"/>
          <w:szCs w:val="23"/>
          <w:bdr w:val="none" w:color="auto" w:sz="0" w:space="0" w:frame="1"/>
          <w:lang w:eastAsia="en-GB"/>
        </w:rPr>
        <w:t xml:space="preserve">Opportunities for children to visit </w:t>
      </w:r>
      <w:r>
        <w:rPr>
          <w:color w:val="000000"/>
          <w:sz w:val="23"/>
          <w:szCs w:val="23"/>
          <w:bdr w:val="none" w:color="auto" w:sz="0" w:space="0" w:frame="1"/>
          <w:lang w:eastAsia="en-GB"/>
        </w:rPr>
        <w:t xml:space="preserve">art galleries (whether they are local, a bit further away or online) are built into our curriculum. </w:t>
      </w:r>
    </w:p>
    <w:p w:rsidRPr="00231921" w:rsidR="00231921" w:rsidP="00231921" w:rsidRDefault="00231921" w14:paraId="7F068DC6" w14:textId="77777777">
      <w:pPr>
        <w:numPr>
          <w:ilvl w:val="0"/>
          <w:numId w:val="9"/>
        </w:numPr>
        <w:textAlignment w:val="top"/>
        <w:rPr>
          <w:color w:val="000000"/>
          <w:sz w:val="23"/>
          <w:szCs w:val="23"/>
          <w:lang w:eastAsia="en-GB"/>
        </w:rPr>
      </w:pPr>
      <w:r w:rsidRPr="00231921">
        <w:rPr>
          <w:color w:val="000000"/>
          <w:sz w:val="23"/>
          <w:szCs w:val="23"/>
          <w:lang w:eastAsia="en-GB"/>
        </w:rPr>
        <w:t>During the year, work will be assessed through discussion, oral feedback and self/peer assessment.</w:t>
      </w:r>
    </w:p>
    <w:p w:rsidR="00231921" w:rsidP="00231921" w:rsidRDefault="00231921" w14:paraId="433E1F94" w14:textId="1368078B">
      <w:pPr>
        <w:numPr>
          <w:ilvl w:val="0"/>
          <w:numId w:val="9"/>
        </w:numPr>
        <w:textAlignment w:val="top"/>
        <w:rPr>
          <w:color w:val="000000"/>
          <w:sz w:val="23"/>
          <w:szCs w:val="23"/>
          <w:lang w:eastAsia="en-GB"/>
        </w:rPr>
      </w:pPr>
      <w:r w:rsidRPr="00231921">
        <w:rPr>
          <w:color w:val="000000"/>
          <w:sz w:val="23"/>
          <w:szCs w:val="23"/>
          <w:lang w:eastAsia="en-GB"/>
        </w:rPr>
        <w:t>In addition to this, teacher judgments wi</w:t>
      </w:r>
      <w:r w:rsidR="00AB28A2">
        <w:rPr>
          <w:color w:val="000000"/>
          <w:sz w:val="23"/>
          <w:szCs w:val="23"/>
          <w:lang w:eastAsia="en-GB"/>
        </w:rPr>
        <w:t>ll be recorded on Sonar</w:t>
      </w:r>
      <w:r w:rsidRPr="00231921">
        <w:rPr>
          <w:color w:val="000000"/>
          <w:sz w:val="23"/>
          <w:szCs w:val="23"/>
          <w:lang w:eastAsia="en-GB"/>
        </w:rPr>
        <w:t>.</w:t>
      </w:r>
    </w:p>
    <w:p w:rsidRPr="0019348E" w:rsidR="0019348E" w:rsidP="601E44DA" w:rsidRDefault="0019348E" w14:paraId="6075C435" w14:textId="3FA28563">
      <w:pPr>
        <w:numPr>
          <w:ilvl w:val="0"/>
          <w:numId w:val="9"/>
        </w:numPr>
        <w:textAlignment w:val="top"/>
        <w:rPr>
          <w:color w:val="000000"/>
          <w:sz w:val="23"/>
          <w:szCs w:val="23"/>
          <w:lang w:eastAsia="en-GB"/>
        </w:rPr>
      </w:pPr>
      <w:r w:rsidRPr="601E44DA">
        <w:rPr>
          <w:color w:val="000000" w:themeColor="text1"/>
          <w:sz w:val="23"/>
          <w:szCs w:val="23"/>
          <w:lang w:eastAsia="en-GB"/>
        </w:rPr>
        <w:t xml:space="preserve">All staff will have the access to support from the Subject </w:t>
      </w:r>
      <w:r w:rsidRPr="601E44DA" w:rsidR="1C704260">
        <w:rPr>
          <w:color w:val="000000" w:themeColor="text1"/>
          <w:sz w:val="23"/>
          <w:szCs w:val="23"/>
          <w:lang w:eastAsia="en-GB"/>
        </w:rPr>
        <w:t>Leader</w:t>
      </w:r>
      <w:r w:rsidRPr="601E44DA">
        <w:rPr>
          <w:color w:val="000000" w:themeColor="text1"/>
          <w:sz w:val="23"/>
          <w:szCs w:val="23"/>
          <w:lang w:eastAsia="en-GB"/>
        </w:rPr>
        <w:t xml:space="preserve">, whether it is for the curriculum, individual lessons or resources. </w:t>
      </w:r>
    </w:p>
    <w:p w:rsidR="0019348E" w:rsidP="601E44DA" w:rsidRDefault="0019348E" w14:paraId="52E56223" w14:textId="77777777">
      <w:pPr>
        <w:spacing w:line="259" w:lineRule="auto"/>
        <w:rPr>
          <w:b/>
          <w:bCs/>
        </w:rPr>
      </w:pPr>
    </w:p>
    <w:p w:rsidRPr="00C77678" w:rsidR="00FF7536" w:rsidP="601E44DA" w:rsidRDefault="00FF7536" w14:paraId="0590C468" w14:textId="77777777">
      <w:pPr>
        <w:spacing w:line="259" w:lineRule="auto"/>
        <w:rPr>
          <w:b/>
          <w:bCs/>
        </w:rPr>
      </w:pPr>
      <w:r w:rsidRPr="601E44DA">
        <w:rPr>
          <w:b/>
          <w:bCs/>
        </w:rPr>
        <w:t>Impact</w:t>
      </w:r>
    </w:p>
    <w:p w:rsidRPr="00FF7536" w:rsidR="00FF7536" w:rsidP="00FF7536" w:rsidRDefault="00FF7536" w14:paraId="07547A01" w14:textId="77777777">
      <w:pPr>
        <w:spacing w:line="259" w:lineRule="auto"/>
      </w:pPr>
    </w:p>
    <w:p w:rsidR="00FA6862" w:rsidP="00FA6862" w:rsidRDefault="00231921" w14:paraId="666937BE" w14:textId="4B3146B1">
      <w:pPr>
        <w:pStyle w:val="ListParagraph"/>
        <w:spacing w:line="259" w:lineRule="auto"/>
        <w:rPr>
          <w:rFonts w:ascii="Arial" w:hAnsi="Arial" w:cs="Arial"/>
        </w:rPr>
      </w:pPr>
      <w:r w:rsidRPr="4F361B1C" w:rsidR="00231921">
        <w:rPr>
          <w:rFonts w:ascii="Arial" w:hAnsi="Arial" w:cs="Arial"/>
        </w:rPr>
        <w:t>The impact of this curriculum design will lead to progress over time</w:t>
      </w:r>
      <w:r w:rsidRPr="4F361B1C" w:rsidR="3BC35277">
        <w:rPr>
          <w:rFonts w:ascii="Arial" w:hAnsi="Arial" w:cs="Arial"/>
        </w:rPr>
        <w:t>,</w:t>
      </w:r>
      <w:r w:rsidRPr="4F361B1C" w:rsidR="00231921">
        <w:rPr>
          <w:rFonts w:ascii="Arial" w:hAnsi="Arial" w:cs="Arial"/>
        </w:rPr>
        <w:t xml:space="preserve"> across key stages </w:t>
      </w:r>
      <w:r w:rsidRPr="4F361B1C" w:rsidR="00231921">
        <w:rPr>
          <w:rFonts w:ascii="Arial" w:hAnsi="Arial" w:cs="Arial"/>
        </w:rPr>
        <w:t>relative</w:t>
      </w:r>
      <w:r w:rsidRPr="4F361B1C" w:rsidR="00231921">
        <w:rPr>
          <w:rFonts w:ascii="Arial" w:hAnsi="Arial" w:cs="Arial"/>
        </w:rPr>
        <w:t xml:space="preserve"> to a child’s individual starting point and their progression of skills. Our Art and Design curriculum will also lead pupils to be enthusiastic Art and Design learners, </w:t>
      </w:r>
      <w:r w:rsidRPr="4F361B1C" w:rsidR="00231921">
        <w:rPr>
          <w:rFonts w:ascii="Arial" w:hAnsi="Arial" w:cs="Arial"/>
        </w:rPr>
        <w:t>evidenced</w:t>
      </w:r>
      <w:r w:rsidRPr="4F361B1C" w:rsidR="00231921">
        <w:rPr>
          <w:rFonts w:ascii="Arial" w:hAnsi="Arial" w:cs="Arial"/>
        </w:rPr>
        <w:t xml:space="preserve"> in a range of ways, including pupil voice, their final </w:t>
      </w:r>
      <w:r w:rsidRPr="4F361B1C" w:rsidR="00231921">
        <w:rPr>
          <w:rFonts w:ascii="Arial" w:hAnsi="Arial" w:cs="Arial"/>
        </w:rPr>
        <w:t>pieces</w:t>
      </w:r>
      <w:r w:rsidRPr="4F361B1C" w:rsidR="00231921">
        <w:rPr>
          <w:rFonts w:ascii="Arial" w:hAnsi="Arial" w:cs="Arial"/>
        </w:rPr>
        <w:t xml:space="preserve"> and sketchbooks. We ensure that children who are achieving well, as well as those who need </w:t>
      </w:r>
      <w:r w:rsidRPr="4F361B1C" w:rsidR="00231921">
        <w:rPr>
          <w:rFonts w:ascii="Arial" w:hAnsi="Arial" w:cs="Arial"/>
        </w:rPr>
        <w:t>additional</w:t>
      </w:r>
      <w:r w:rsidRPr="4F361B1C" w:rsidR="00231921">
        <w:rPr>
          <w:rFonts w:ascii="Arial" w:hAnsi="Arial" w:cs="Arial"/>
        </w:rPr>
        <w:t xml:space="preserve"> support, are </w:t>
      </w:r>
      <w:r w:rsidRPr="4F361B1C" w:rsidR="00231921">
        <w:rPr>
          <w:rFonts w:ascii="Arial" w:hAnsi="Arial" w:cs="Arial"/>
        </w:rPr>
        <w:t>identified</w:t>
      </w:r>
      <w:r w:rsidRPr="4F361B1C" w:rsidR="00231921">
        <w:rPr>
          <w:rFonts w:ascii="Arial" w:hAnsi="Arial" w:cs="Arial"/>
        </w:rPr>
        <w:t xml:space="preserve">, and </w:t>
      </w:r>
      <w:r w:rsidRPr="4F361B1C" w:rsidR="00231921">
        <w:rPr>
          <w:rFonts w:ascii="Arial" w:hAnsi="Arial" w:cs="Arial"/>
        </w:rPr>
        <w:t>additional</w:t>
      </w:r>
      <w:r w:rsidRPr="4F361B1C" w:rsidR="00231921">
        <w:rPr>
          <w:rFonts w:ascii="Arial" w:hAnsi="Arial" w:cs="Arial"/>
        </w:rPr>
        <w:t xml:space="preserve"> provision and strategies are planned in and discussed with class teachers. Achievements are celebrated in classrooms and corridor </w:t>
      </w:r>
      <w:r w:rsidRPr="4F361B1C" w:rsidR="0C545D7E">
        <w:rPr>
          <w:rFonts w:ascii="Arial" w:hAnsi="Arial" w:cs="Arial"/>
        </w:rPr>
        <w:t>displays,</w:t>
      </w:r>
      <w:r w:rsidRPr="4F361B1C" w:rsidR="005B55F6">
        <w:rPr>
          <w:rFonts w:ascii="Arial" w:hAnsi="Arial" w:cs="Arial"/>
        </w:rPr>
        <w:t xml:space="preserve"> and </w:t>
      </w:r>
      <w:r w:rsidRPr="4F361B1C" w:rsidR="00231921">
        <w:rPr>
          <w:rFonts w:ascii="Arial" w:hAnsi="Arial" w:cs="Arial"/>
        </w:rPr>
        <w:t>we aim to develop our future artists and their appreciation of the art around them.</w:t>
      </w:r>
    </w:p>
    <w:p w:rsidRPr="00B87D17" w:rsidR="00B87D17" w:rsidP="00B87D17" w:rsidRDefault="00B87D17" w14:paraId="5043CB0F" w14:textId="77777777">
      <w:pPr>
        <w:spacing w:line="259" w:lineRule="auto"/>
      </w:pPr>
    </w:p>
    <w:p w:rsidR="00C77678" w:rsidP="00C77678" w:rsidRDefault="00C77678" w14:paraId="07459315" w14:textId="77777777">
      <w:pPr>
        <w:spacing w:line="259" w:lineRule="auto"/>
      </w:pPr>
    </w:p>
    <w:p w:rsidRPr="00B87D17" w:rsidR="00C77678" w:rsidP="00C77678" w:rsidRDefault="00C77678" w14:paraId="2424567F" w14:textId="77777777">
      <w:pPr>
        <w:spacing w:line="259" w:lineRule="auto"/>
        <w:rPr>
          <w:b/>
        </w:rPr>
      </w:pPr>
      <w:r w:rsidRPr="00B87D17">
        <w:rPr>
          <w:b/>
        </w:rPr>
        <w:t>Linked Policies</w:t>
      </w:r>
    </w:p>
    <w:p w:rsidR="00C77678" w:rsidP="00C77678" w:rsidRDefault="00C77678" w14:paraId="1F76BBDF" w14:textId="77777777">
      <w:pPr>
        <w:rPr>
          <w:rFonts w:ascii="Tahoma" w:hAnsi="Tahoma" w:cs="Tahoma"/>
        </w:rPr>
      </w:pPr>
      <w:r>
        <w:rPr>
          <w:rFonts w:ascii="Tahoma" w:hAnsi="Tahoma" w:cs="Tahoma"/>
        </w:rPr>
        <w:t>This policy is to be used in conjunction with:</w:t>
      </w:r>
    </w:p>
    <w:p w:rsidR="00C77678" w:rsidP="00C77678" w:rsidRDefault="00C77678" w14:paraId="6537F28F" w14:textId="77777777">
      <w:pPr>
        <w:rPr>
          <w:rFonts w:ascii="Tahoma" w:hAnsi="Tahoma" w:cs="Tahoma"/>
        </w:rPr>
      </w:pPr>
    </w:p>
    <w:p w:rsidR="00C77678" w:rsidP="00C77678" w:rsidRDefault="00C77678" w14:paraId="409CC93E" w14:textId="27DE9C05">
      <w:pPr>
        <w:numPr>
          <w:ilvl w:val="0"/>
          <w:numId w:val="7"/>
        </w:numPr>
        <w:rPr>
          <w:rFonts w:ascii="Tahoma" w:hAnsi="Tahoma" w:cs="Tahoma"/>
        </w:rPr>
      </w:pPr>
      <w:r w:rsidRPr="601E44DA">
        <w:rPr>
          <w:rFonts w:ascii="Tahoma" w:hAnsi="Tahoma" w:cs="Tahoma"/>
        </w:rPr>
        <w:t xml:space="preserve">The Teaching and Learning </w:t>
      </w:r>
      <w:r w:rsidRPr="601E44DA" w:rsidR="5C00EDD4">
        <w:rPr>
          <w:rFonts w:ascii="Tahoma" w:hAnsi="Tahoma" w:cs="Tahoma"/>
        </w:rPr>
        <w:t>Guidance</w:t>
      </w:r>
    </w:p>
    <w:p w:rsidR="00C77678" w:rsidP="00AD3213" w:rsidRDefault="00AD3213" w14:paraId="4FE77FF5" w14:textId="77777777">
      <w:pPr>
        <w:numPr>
          <w:ilvl w:val="0"/>
          <w:numId w:val="7"/>
        </w:numPr>
        <w:rPr>
          <w:rFonts w:ascii="Tahoma" w:hAnsi="Tahoma" w:cs="Tahoma"/>
        </w:rPr>
      </w:pPr>
      <w:r>
        <w:rPr>
          <w:rFonts w:ascii="Tahoma" w:hAnsi="Tahoma" w:cs="Tahoma"/>
        </w:rPr>
        <w:t>SEND Policy</w:t>
      </w:r>
    </w:p>
    <w:p w:rsidRPr="00AD3213" w:rsidR="00FA6862" w:rsidP="00AD3213" w:rsidRDefault="00FA6862" w14:paraId="36BD1FC8" w14:textId="77777777">
      <w:pPr>
        <w:numPr>
          <w:ilvl w:val="0"/>
          <w:numId w:val="7"/>
        </w:numPr>
        <w:rPr>
          <w:rFonts w:ascii="Tahoma" w:hAnsi="Tahoma" w:cs="Tahoma"/>
        </w:rPr>
      </w:pPr>
      <w:r w:rsidRPr="1F6A27C7" w:rsidR="00FA6862">
        <w:rPr>
          <w:rFonts w:ascii="Tahoma" w:hAnsi="Tahoma" w:cs="Tahoma"/>
        </w:rPr>
        <w:t>Health and Safety Policy</w:t>
      </w:r>
    </w:p>
    <w:p w:rsidR="0B6C27DC" w:rsidP="1F6A27C7" w:rsidRDefault="0B6C27DC" w14:paraId="17DDDF08" w14:textId="4DC00427">
      <w:pPr>
        <w:numPr>
          <w:ilvl w:val="0"/>
          <w:numId w:val="7"/>
        </w:numPr>
        <w:rPr>
          <w:rFonts w:ascii="Tahoma" w:hAnsi="Tahoma" w:cs="Tahoma"/>
        </w:rPr>
      </w:pPr>
      <w:r w:rsidRPr="1F6A27C7" w:rsidR="0B6C27DC">
        <w:rPr>
          <w:rFonts w:ascii="Tahoma" w:hAnsi="Tahoma" w:cs="Tahoma"/>
        </w:rPr>
        <w:t>Assessment Policy</w:t>
      </w:r>
    </w:p>
    <w:p w:rsidR="0B6C27DC" w:rsidP="1F6A27C7" w:rsidRDefault="0B6C27DC" w14:paraId="4E945387" w14:textId="7E73FB19">
      <w:pPr>
        <w:numPr>
          <w:ilvl w:val="0"/>
          <w:numId w:val="7"/>
        </w:numPr>
        <w:rPr>
          <w:rFonts w:ascii="Tahoma" w:hAnsi="Tahoma" w:cs="Tahoma"/>
        </w:rPr>
      </w:pPr>
      <w:r w:rsidRPr="1F6A27C7" w:rsidR="0B6C27DC">
        <w:rPr>
          <w:rFonts w:ascii="Tahoma" w:hAnsi="Tahoma" w:cs="Tahoma"/>
        </w:rPr>
        <w:t>Presentation, Marking</w:t>
      </w:r>
      <w:r w:rsidRPr="1F6A27C7" w:rsidR="0B6C27DC">
        <w:rPr>
          <w:rFonts w:ascii="Tahoma" w:hAnsi="Tahoma" w:cs="Tahoma"/>
        </w:rPr>
        <w:t xml:space="preserve"> and Feedback Policy</w:t>
      </w:r>
    </w:p>
    <w:p w:rsidRPr="008B5DAD" w:rsidR="00B87D17" w:rsidP="00C77678" w:rsidRDefault="00B87D17" w14:paraId="6DFB9E20" w14:textId="77777777">
      <w:pPr>
        <w:ind w:left="720"/>
        <w:rPr>
          <w:rFonts w:ascii="Tahoma" w:hAnsi="Tahoma" w:cs="Tahoma"/>
          <w:color w:val="000000" w:themeColor="text1"/>
        </w:rPr>
      </w:pPr>
    </w:p>
    <w:p w:rsidR="007C39EA" w:rsidP="007C39EA" w:rsidRDefault="007C39EA" w14:paraId="0C092243" w14:textId="77777777">
      <w:pPr>
        <w:jc w:val="both"/>
        <w:rPr>
          <w:rFonts w:ascii="Tahoma" w:hAnsi="Tahoma" w:cs="Tahoma"/>
          <w:b/>
          <w:bCs/>
          <w:color w:val="000000" w:themeColor="text1"/>
        </w:rPr>
      </w:pPr>
      <w:r w:rsidRPr="6C5A562E">
        <w:rPr>
          <w:rFonts w:ascii="Tahoma" w:hAnsi="Tahoma" w:cs="Tahoma"/>
          <w:b/>
          <w:bCs/>
          <w:color w:val="000000" w:themeColor="text1"/>
        </w:rPr>
        <w:t>Review</w:t>
      </w:r>
    </w:p>
    <w:p w:rsidR="007C39EA" w:rsidP="007C39EA" w:rsidRDefault="007C39EA" w14:paraId="55741DCF" w14:textId="77777777">
      <w:pPr>
        <w:jc w:val="both"/>
        <w:rPr>
          <w:rFonts w:ascii="Tahoma" w:hAnsi="Tahoma" w:cs="Tahoma"/>
        </w:rPr>
      </w:pPr>
      <w:r w:rsidRPr="6C5A562E">
        <w:rPr>
          <w:rFonts w:ascii="Tahoma" w:hAnsi="Tahoma" w:cs="Tahoma"/>
        </w:rPr>
        <w:t xml:space="preserve">To be produced by the Subject Leader and Head </w:t>
      </w:r>
      <w:r>
        <w:rPr>
          <w:rFonts w:ascii="Tahoma" w:hAnsi="Tahoma" w:cs="Tahoma"/>
        </w:rPr>
        <w:t>of School</w:t>
      </w:r>
      <w:r w:rsidRPr="6C5A562E">
        <w:rPr>
          <w:rFonts w:ascii="Tahoma" w:hAnsi="Tahoma" w:cs="Tahoma"/>
        </w:rPr>
        <w:t xml:space="preserve"> and reviewed on a two-yearly cycle.</w:t>
      </w:r>
    </w:p>
    <w:p w:rsidR="007C39EA" w:rsidP="007C39EA" w:rsidRDefault="007C39EA" w14:paraId="62A87440" w14:textId="77777777">
      <w:pPr>
        <w:jc w:val="both"/>
      </w:pPr>
    </w:p>
    <w:p w:rsidRPr="00973DD1" w:rsidR="0044663E" w:rsidP="0044663E" w:rsidRDefault="0044663E" w14:paraId="44E871BC" w14:textId="77777777">
      <w:pPr>
        <w:spacing w:after="120" w:line="480" w:lineRule="auto"/>
        <w:rPr>
          <w:b/>
          <w:bCs/>
        </w:rPr>
      </w:pPr>
    </w:p>
    <w:p w:rsidRPr="00973DD1" w:rsidR="0044663E" w:rsidP="0044663E" w:rsidRDefault="0044663E" w14:paraId="144A5D23" w14:textId="77777777">
      <w:pPr>
        <w:spacing w:after="120" w:line="480" w:lineRule="auto"/>
        <w:rPr>
          <w:b/>
          <w:bCs/>
        </w:rPr>
      </w:pPr>
    </w:p>
    <w:p w:rsidRPr="00973DD1" w:rsidR="0044663E" w:rsidP="0044663E" w:rsidRDefault="0044663E" w14:paraId="738610EB" w14:textId="77777777">
      <w:pPr>
        <w:keepNext/>
        <w:keepLines/>
        <w:spacing w:before="200" w:line="276" w:lineRule="auto"/>
        <w:outlineLvl w:val="2"/>
        <w:rPr>
          <w:b/>
          <w:bCs/>
          <w:color w:val="0070C0"/>
        </w:rPr>
      </w:pPr>
    </w:p>
    <w:p w:rsidR="0044663E" w:rsidP="0044663E" w:rsidRDefault="0044663E" w14:paraId="637805D2" w14:textId="77777777"/>
    <w:p w:rsidR="0044663E" w:rsidP="0044663E" w:rsidRDefault="0044663E" w14:paraId="463F29E8" w14:textId="77777777">
      <w:pPr>
        <w:keepNext/>
        <w:keepLines/>
        <w:spacing w:before="200"/>
        <w:outlineLvl w:val="1"/>
        <w:rPr>
          <w:b/>
          <w:bCs/>
        </w:rPr>
      </w:pPr>
    </w:p>
    <w:p w:rsidRPr="00B15750" w:rsidR="0044663E" w:rsidP="0044663E" w:rsidRDefault="0044663E" w14:paraId="3B7B4B86" w14:textId="77777777">
      <w:pPr>
        <w:jc w:val="center"/>
        <w:rPr>
          <w:rFonts w:asciiTheme="minorHAnsi" w:hAnsiTheme="minorHAnsi" w:cstheme="minorHAnsi"/>
          <w:b/>
        </w:rPr>
      </w:pPr>
    </w:p>
    <w:p w:rsidR="00761F13" w:rsidRDefault="00761F13" w14:paraId="3A0FF5F2" w14:textId="77777777"/>
    <w:sectPr w:rsidR="00761F13" w:rsidSect="00D43D47">
      <w:footerReference w:type="even" r:id="rId12"/>
      <w:footerReference w:type="default" r:id="rId13"/>
      <w:pgSz w:w="11906" w:h="16838" w:orient="portrait"/>
      <w:pgMar w:top="1440" w:right="1440" w:bottom="1440" w:left="1440" w:header="708" w:footer="463" w:gutter="0"/>
      <w:pgBorders w:offsetFrom="page">
        <w:top w:val="thinThickThinSmallGap" w:color="0000CC" w:sz="24" w:space="24"/>
        <w:left w:val="thinThickThinSmallGap" w:color="0000CC" w:sz="24" w:space="24"/>
        <w:bottom w:val="thinThickThinSmallGap" w:color="0000CC" w:sz="24" w:space="24"/>
        <w:right w:val="thinThickThinSmallGap" w:color="0000CC" w:sz="2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7678" w:rsidP="00C77678" w:rsidRDefault="00C77678" w14:paraId="5630AD66" w14:textId="77777777">
      <w:r>
        <w:separator/>
      </w:r>
    </w:p>
  </w:endnote>
  <w:endnote w:type="continuationSeparator" w:id="0">
    <w:p w:rsidR="00C77678" w:rsidP="00C77678" w:rsidRDefault="00C77678" w14:paraId="6182907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A2A" w:rsidRDefault="00CF5A00" w14:paraId="539281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A0A2A" w:rsidRDefault="007C39EA" w14:paraId="66204FF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713D9" w:rsidR="006A0A2A" w:rsidP="00E930C2" w:rsidRDefault="007C39EA" w14:paraId="0DE4B5B7" w14:textId="77777777">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7678" w:rsidP="00C77678" w:rsidRDefault="00C77678" w14:paraId="2BA226A1" w14:textId="77777777">
      <w:r>
        <w:separator/>
      </w:r>
    </w:p>
  </w:footnote>
  <w:footnote w:type="continuationSeparator" w:id="0">
    <w:p w:rsidR="00C77678" w:rsidP="00C77678" w:rsidRDefault="00C77678" w14:paraId="17AD93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30ED7"/>
    <w:multiLevelType w:val="hybridMultilevel"/>
    <w:tmpl w:val="17347C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2A15E6"/>
    <w:multiLevelType w:val="hybridMultilevel"/>
    <w:tmpl w:val="9398AAAC"/>
    <w:lvl w:ilvl="0" w:tplc="DC0C7654">
      <w:start w:val="13"/>
      <w:numFmt w:val="bullet"/>
      <w:lvlText w:val="-"/>
      <w:lvlJc w:val="left"/>
      <w:pPr>
        <w:tabs>
          <w:tab w:val="num" w:pos="720"/>
        </w:tabs>
        <w:ind w:left="720" w:hanging="360"/>
      </w:pPr>
      <w:rPr>
        <w:rFonts w:hint="default" w:ascii="Arial" w:hAnsi="Arial" w:eastAsia="Times New Roman"/>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3A8C3A65"/>
    <w:multiLevelType w:val="hybridMultilevel"/>
    <w:tmpl w:val="F25C46A0"/>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B561C6C"/>
    <w:multiLevelType w:val="hybridMultilevel"/>
    <w:tmpl w:val="2E76F1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58D6755"/>
    <w:multiLevelType w:val="hybridMultilevel"/>
    <w:tmpl w:val="F7D65D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4336BC7"/>
    <w:multiLevelType w:val="hybridMultilevel"/>
    <w:tmpl w:val="CCDA41A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546579B3"/>
    <w:multiLevelType w:val="hybridMultilevel"/>
    <w:tmpl w:val="4DC29C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9B04E94"/>
    <w:multiLevelType w:val="multilevel"/>
    <w:tmpl w:val="7ECE10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779B48C3"/>
    <w:multiLevelType w:val="hybridMultilevel"/>
    <w:tmpl w:val="30FA6D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84F377B"/>
    <w:multiLevelType w:val="hybridMultilevel"/>
    <w:tmpl w:val="01FEAB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9"/>
  </w:num>
  <w:num w:numId="3">
    <w:abstractNumId w:val="8"/>
  </w:num>
  <w:num w:numId="4">
    <w:abstractNumId w:val="3"/>
  </w:num>
  <w:num w:numId="5">
    <w:abstractNumId w:val="5"/>
  </w:num>
  <w:num w:numId="6">
    <w:abstractNumId w:val="2"/>
  </w:num>
  <w:num w:numId="7">
    <w:abstractNumId w:val="1"/>
  </w:num>
  <w:num w:numId="8">
    <w:abstractNumId w:val="6"/>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63E"/>
    <w:rsid w:val="000147CF"/>
    <w:rsid w:val="000443F1"/>
    <w:rsid w:val="0019348E"/>
    <w:rsid w:val="00227B7C"/>
    <w:rsid w:val="00231921"/>
    <w:rsid w:val="0044663E"/>
    <w:rsid w:val="00494362"/>
    <w:rsid w:val="005B55F6"/>
    <w:rsid w:val="00761F13"/>
    <w:rsid w:val="007C39EA"/>
    <w:rsid w:val="00842A8D"/>
    <w:rsid w:val="009C6D25"/>
    <w:rsid w:val="00AB28A2"/>
    <w:rsid w:val="00AD3213"/>
    <w:rsid w:val="00B564B3"/>
    <w:rsid w:val="00B87D17"/>
    <w:rsid w:val="00C77678"/>
    <w:rsid w:val="00CF5A00"/>
    <w:rsid w:val="00F10FDB"/>
    <w:rsid w:val="00F640B3"/>
    <w:rsid w:val="00FA6862"/>
    <w:rsid w:val="00FF7536"/>
    <w:rsid w:val="0420D1C5"/>
    <w:rsid w:val="0B6C27DC"/>
    <w:rsid w:val="0C545D7E"/>
    <w:rsid w:val="1140FBAF"/>
    <w:rsid w:val="18190686"/>
    <w:rsid w:val="19048893"/>
    <w:rsid w:val="1C704260"/>
    <w:rsid w:val="1F6A27C7"/>
    <w:rsid w:val="1FAAF671"/>
    <w:rsid w:val="2421AC1A"/>
    <w:rsid w:val="3BC35277"/>
    <w:rsid w:val="4F361B1C"/>
    <w:rsid w:val="59EBA818"/>
    <w:rsid w:val="5C00EDD4"/>
    <w:rsid w:val="601E44DA"/>
    <w:rsid w:val="653E59A2"/>
    <w:rsid w:val="68214BFE"/>
    <w:rsid w:val="7CE0C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6F00CC4"/>
  <w15:chartTrackingRefBased/>
  <w15:docId w15:val="{3FF2D861-B6AA-40FB-A618-2C9FA308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4663E"/>
    <w:pPr>
      <w:spacing w:after="0" w:line="240" w:lineRule="auto"/>
    </w:pPr>
    <w:rPr>
      <w:rFonts w:ascii="Arial" w:hAnsi="Arial" w:eastAsia="Times New Roman" w:cs="Arial"/>
      <w:sz w:val="24"/>
      <w:szCs w:val="24"/>
    </w:rPr>
  </w:style>
  <w:style w:type="paragraph" w:styleId="Heading1">
    <w:name w:val="heading 1"/>
    <w:basedOn w:val="Normal"/>
    <w:next w:val="Normal"/>
    <w:link w:val="Heading1Char"/>
    <w:qFormat/>
    <w:rsid w:val="0044663E"/>
    <w:pPr>
      <w:keepNext/>
      <w:outlineLvl w:val="0"/>
    </w:pPr>
    <w:rPr>
      <w:rFonts w:ascii="Times New Roman" w:hAnsi="Times New Roman" w:cs="Times New Roman"/>
      <w:b/>
      <w:szCs w:val="20"/>
      <w:u w:val="single"/>
    </w:rPr>
  </w:style>
  <w:style w:type="paragraph" w:styleId="Heading2">
    <w:name w:val="heading 2"/>
    <w:basedOn w:val="Normal"/>
    <w:next w:val="Normal"/>
    <w:link w:val="Heading2Char"/>
    <w:qFormat/>
    <w:rsid w:val="0044663E"/>
    <w:pPr>
      <w:keepNext/>
      <w:outlineLvl w:val="1"/>
    </w:pPr>
    <w:rPr>
      <w:rFonts w:ascii="Times New Roman" w:hAnsi="Times New Roman" w:cs="Times New Roman"/>
      <w:b/>
      <w:szCs w:val="20"/>
    </w:rPr>
  </w:style>
  <w:style w:type="paragraph" w:styleId="Heading9">
    <w:name w:val="heading 9"/>
    <w:basedOn w:val="Normal"/>
    <w:next w:val="Normal"/>
    <w:link w:val="Heading9Char"/>
    <w:qFormat/>
    <w:rsid w:val="0044663E"/>
    <w:pPr>
      <w:keepNext/>
      <w:jc w:val="both"/>
      <w:outlineLvl w:val="8"/>
    </w:pPr>
    <w:rPr>
      <w:rFonts w:cs="Times New Roman"/>
      <w:b/>
      <w:sz w:val="22"/>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44663E"/>
    <w:rPr>
      <w:rFonts w:ascii="Times New Roman" w:hAnsi="Times New Roman" w:eastAsia="Times New Roman" w:cs="Times New Roman"/>
      <w:b/>
      <w:sz w:val="24"/>
      <w:szCs w:val="20"/>
      <w:u w:val="single"/>
    </w:rPr>
  </w:style>
  <w:style w:type="character" w:styleId="Heading2Char" w:customStyle="1">
    <w:name w:val="Heading 2 Char"/>
    <w:basedOn w:val="DefaultParagraphFont"/>
    <w:link w:val="Heading2"/>
    <w:rsid w:val="0044663E"/>
    <w:rPr>
      <w:rFonts w:ascii="Times New Roman" w:hAnsi="Times New Roman" w:eastAsia="Times New Roman" w:cs="Times New Roman"/>
      <w:b/>
      <w:sz w:val="24"/>
      <w:szCs w:val="20"/>
    </w:rPr>
  </w:style>
  <w:style w:type="character" w:styleId="Heading9Char" w:customStyle="1">
    <w:name w:val="Heading 9 Char"/>
    <w:basedOn w:val="DefaultParagraphFont"/>
    <w:link w:val="Heading9"/>
    <w:rsid w:val="0044663E"/>
    <w:rPr>
      <w:rFonts w:ascii="Arial" w:hAnsi="Arial" w:eastAsia="Times New Roman" w:cs="Times New Roman"/>
      <w:b/>
      <w:szCs w:val="20"/>
    </w:rPr>
  </w:style>
  <w:style w:type="paragraph" w:styleId="Footer">
    <w:name w:val="footer"/>
    <w:basedOn w:val="Normal"/>
    <w:link w:val="FooterChar"/>
    <w:uiPriority w:val="99"/>
    <w:rsid w:val="0044663E"/>
    <w:pPr>
      <w:tabs>
        <w:tab w:val="center" w:pos="4153"/>
        <w:tab w:val="right" w:pos="8306"/>
      </w:tabs>
    </w:pPr>
    <w:rPr>
      <w:rFonts w:ascii="Times New Roman" w:hAnsi="Times New Roman" w:cs="Times New Roman"/>
      <w:sz w:val="20"/>
      <w:szCs w:val="20"/>
    </w:rPr>
  </w:style>
  <w:style w:type="character" w:styleId="FooterChar" w:customStyle="1">
    <w:name w:val="Footer Char"/>
    <w:basedOn w:val="DefaultParagraphFont"/>
    <w:link w:val="Footer"/>
    <w:uiPriority w:val="99"/>
    <w:rsid w:val="0044663E"/>
    <w:rPr>
      <w:rFonts w:ascii="Times New Roman" w:hAnsi="Times New Roman" w:eastAsia="Times New Roman" w:cs="Times New Roman"/>
      <w:sz w:val="20"/>
      <w:szCs w:val="20"/>
    </w:rPr>
  </w:style>
  <w:style w:type="character" w:styleId="PageNumber">
    <w:name w:val="page number"/>
    <w:basedOn w:val="DefaultParagraphFont"/>
    <w:rsid w:val="0044663E"/>
  </w:style>
  <w:style w:type="paragraph" w:styleId="ListParagraph">
    <w:name w:val="List Paragraph"/>
    <w:basedOn w:val="Normal"/>
    <w:uiPriority w:val="34"/>
    <w:qFormat/>
    <w:rsid w:val="0044663E"/>
    <w:pPr>
      <w:ind w:left="720"/>
      <w:contextualSpacing/>
    </w:pPr>
    <w:rPr>
      <w:rFonts w:ascii="Times New Roman" w:hAnsi="Times New Roman" w:cs="Times New Roman"/>
    </w:rPr>
  </w:style>
  <w:style w:type="paragraph" w:styleId="Header">
    <w:name w:val="header"/>
    <w:basedOn w:val="Normal"/>
    <w:link w:val="HeaderChar"/>
    <w:uiPriority w:val="99"/>
    <w:unhideWhenUsed/>
    <w:rsid w:val="00C77678"/>
    <w:pPr>
      <w:tabs>
        <w:tab w:val="center" w:pos="4513"/>
        <w:tab w:val="right" w:pos="9026"/>
      </w:tabs>
    </w:pPr>
  </w:style>
  <w:style w:type="character" w:styleId="HeaderChar" w:customStyle="1">
    <w:name w:val="Header Char"/>
    <w:basedOn w:val="DefaultParagraphFont"/>
    <w:link w:val="Header"/>
    <w:uiPriority w:val="99"/>
    <w:rsid w:val="00C77678"/>
    <w:rPr>
      <w:rFonts w:ascii="Arial" w:hAnsi="Arial" w:eastAsia="Times New Roman"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45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2.png" Id="rId126830329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6" ma:contentTypeDescription="Create a new document." ma:contentTypeScope="" ma:versionID="f3e4429840fce00ee59b921d47651c33">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2a87bb613803d08f3c9cc3d0ccb251aa"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a21fa55-4f59-4bf6-aa04-6758c09678be}"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Props1.xml><?xml version="1.0" encoding="utf-8"?>
<ds:datastoreItem xmlns:ds="http://schemas.openxmlformats.org/officeDocument/2006/customXml" ds:itemID="{496B67A7-C55B-4D8F-9545-D51F6012F613}">
  <ds:schemaRefs>
    <ds:schemaRef ds:uri="http://schemas.microsoft.com/sharepoint/v3/contenttype/forms"/>
  </ds:schemaRefs>
</ds:datastoreItem>
</file>

<file path=customXml/itemProps2.xml><?xml version="1.0" encoding="utf-8"?>
<ds:datastoreItem xmlns:ds="http://schemas.openxmlformats.org/officeDocument/2006/customXml" ds:itemID="{70A954EA-92CA-4228-9BBD-E294EE7C8BAC}"/>
</file>

<file path=customXml/itemProps3.xml><?xml version="1.0" encoding="utf-8"?>
<ds:datastoreItem xmlns:ds="http://schemas.openxmlformats.org/officeDocument/2006/customXml" ds:itemID="{CED6D8AA-0D35-441C-9F7B-7D2B0FEBEB92}">
  <ds:schemaRefs>
    <ds:schemaRef ds:uri="http://schemas.openxmlformats.org/officeDocument/2006/bibliography"/>
  </ds:schemaRefs>
</ds:datastoreItem>
</file>

<file path=customXml/itemProps4.xml><?xml version="1.0" encoding="utf-8"?>
<ds:datastoreItem xmlns:ds="http://schemas.openxmlformats.org/officeDocument/2006/customXml" ds:itemID="{8BF48BBA-9A7A-4243-9FE7-E4A466A165B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Heather Barnes</dc:creator>
  <keywords/>
  <dc:description/>
  <lastModifiedBy>Heather Barnes</lastModifiedBy>
  <revision>7</revision>
  <dcterms:created xsi:type="dcterms:W3CDTF">2024-04-17T15:42:00.0000000Z</dcterms:created>
  <dcterms:modified xsi:type="dcterms:W3CDTF">2025-08-27T16:45:07.9438212Z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Order">
    <vt:r8>18900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